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 w:cs="黑体"/>
          <w:b w:val="0"/>
          <w:bCs w:val="0"/>
          <w:sz w:val="44"/>
          <w:szCs w:val="44"/>
        </w:rPr>
      </w:pPr>
      <w:r>
        <w:rPr>
          <w:rFonts w:hint="eastAsia" w:ascii="华文中宋" w:hAnsi="华文中宋" w:eastAsia="华文中宋" w:cs="黑体"/>
          <w:b w:val="0"/>
          <w:bCs w:val="0"/>
          <w:sz w:val="44"/>
          <w:szCs w:val="44"/>
        </w:rPr>
        <w:t>大赛报名信息填报注意事项</w:t>
      </w:r>
    </w:p>
    <w:p>
      <w:pPr>
        <w:spacing w:line="240" w:lineRule="exact"/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根据南开大学创新创业服务平台赛事报名相关要求，特对报名信息填报注意事项作如下说明：</w:t>
      </w:r>
    </w:p>
    <w:p>
      <w:pPr>
        <w:ind w:firstLine="640" w:firstLineChars="200"/>
        <w:rPr>
          <w:rFonts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一、用户注册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1．全体参赛人员均需注册南开大学创新创业平台账户，根据网站提示输入学号、姓名、学院、年级、邮箱等个人信息完成注册。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具体登录方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式如下：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方式一：校内网直接输入网址czfw.nankai.edu.cn即可登录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方式二：校外网络需要登录webvpn（webvpn.nankai.edu.cn）访问校内网，然后在“业务系统”矩阵中点击“创新创业服务平台”即可登录。或进入校内网后点击右上角“快速跳转”，输入网址czfw.nankaie.du.cn登录。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登录后可输入用户名（首次登录为学号）和密码（首次登录为身份证后六位）来登录作品提交系统。</w:t>
      </w:r>
    </w:p>
    <w:p>
      <w:pPr>
        <w:ind w:firstLine="643" w:firstLineChars="200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作品申报系统开放时间为2019年4月1日-为4月30日24时。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>请在读同学通过“在校生”板块、已毕业校友通过“校友”板块注册、登录、使用平台，否则可能影响系统身份认定及比赛报名。</w:t>
      </w:r>
    </w:p>
    <w:p>
      <w:pPr>
        <w:ind w:firstLine="640" w:firstLineChars="200"/>
        <w:rPr>
          <w:rFonts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二、赛事报名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所有作品均需在平台首页选择“进入”第二届“校长杯”南开大学创新创业大赛进行报名。申报个人作品时，需申报者本人进入大赛进行报名；申报集体作品时，需团队负责人进入大赛进行报名（报名前负责人应确保团队内所有成员均已注册平台账号，否则可能导致报名失败），团队内其他成员只需注册账号，无需报名。报名页面需输入作品名称、参与赛道、所属学院、团队简介（300字以内）等基本信息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根据系统设置，大赛作品申报人默认为团队负责人，团队成员由团队负责人在报名页面添加。因此，我校在读学生需在团队负责人正式提交作品前完成帐号注册，注册平台账号后坊可被搜索添加为成员，成员类别请下拉选择“南开在读生”；若有校外成员参赛，团队负责人需手动输入信息进行添加（所有信息均为必填项），成员类别请下拉选择“非南开在读生”。添加成功后所有成员均可在平台“我参与的作品”板块查看作品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报名界面需上传参赛材料（具体材料明细、命名及格式要求请详见各赛事通知）。每项材料需以单份文件形式上传，包含多份文件内容的需压缩打包为一份文件。平台支持的文件类型包括图片（jpg\png\gif）、Word文档、Excel文档、PDF文档、压缩文件（zip\rar）、MP4文件。平台支持上传多个文件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总</w:t>
      </w:r>
      <w:r>
        <w:rPr>
          <w:rFonts w:hint="eastAsia" w:ascii="仿宋" w:hAnsi="仿宋" w:eastAsia="仿宋"/>
          <w:sz w:val="32"/>
          <w:szCs w:val="32"/>
        </w:rPr>
        <w:t>上传文件的大小不能超过200M。</w:t>
      </w:r>
      <w:r>
        <w:rPr>
          <w:rFonts w:ascii="仿宋" w:hAnsi="仿宋" w:eastAsia="仿宋"/>
          <w:sz w:val="32"/>
          <w:szCs w:val="32"/>
        </w:rPr>
        <w:t xml:space="preserve"> 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>项目若无指导老师和推荐人可暂不进行填写；若进行填写，所有信息均为必填项。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>填写作品信息后可进行保存及修改，确认作品可提交参与审核后需点击“提交”按钮，初赛阶段通过学院审核后不可再修改作品信息（若进入复活阶段或决赛后可在相应赛程进行项目材料的修改与补充）。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6.同一作品内容符合多个专项赛的要求时，只可选择一个专项赛申报作品，如发现重复申报，则给予全校通报，并取消比赛资格。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7.若系统使用过程中存在问题，可通过邮件形式进行反馈。邮箱地址为：</w:t>
      </w:r>
      <w:r>
        <w:fldChar w:fldCharType="begin"/>
      </w:r>
      <w:r>
        <w:instrText xml:space="preserve"> HYPERLINK "mailto:nksczx2019@163.com" </w:instrText>
      </w:r>
      <w:r>
        <w:fldChar w:fldCharType="separate"/>
      </w:r>
      <w:r>
        <w:rPr>
          <w:rStyle w:val="5"/>
          <w:rFonts w:hint="eastAsia" w:ascii="仿宋" w:hAnsi="仿宋" w:eastAsia="仿宋"/>
          <w:sz w:val="32"/>
          <w:szCs w:val="32"/>
        </w:rPr>
        <w:t>nksc</w:t>
      </w:r>
      <w:r>
        <w:rPr>
          <w:rStyle w:val="5"/>
          <w:rFonts w:ascii="仿宋" w:hAnsi="仿宋" w:eastAsia="仿宋"/>
          <w:sz w:val="32"/>
          <w:szCs w:val="32"/>
        </w:rPr>
        <w:t>zx2019@163.com</w:t>
      </w:r>
      <w:r>
        <w:rPr>
          <w:rStyle w:val="5"/>
          <w:rFonts w:ascii="仿宋" w:hAnsi="仿宋" w:eastAsia="仿宋"/>
          <w:sz w:val="32"/>
          <w:szCs w:val="32"/>
        </w:rPr>
        <w:fldChar w:fldCharType="end"/>
      </w:r>
      <w:r>
        <w:rPr>
          <w:rFonts w:hint="eastAsia" w:ascii="仿宋" w:hAnsi="仿宋" w:eastAsia="仿宋"/>
          <w:sz w:val="32"/>
          <w:szCs w:val="32"/>
        </w:rPr>
        <w:t>，邮件主题请填写为：“大赛平台问题+姓名+学号”，大赛组委会将在两个工作日内给予回复。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4DA"/>
    <w:rsid w:val="00021573"/>
    <w:rsid w:val="00033308"/>
    <w:rsid w:val="00113127"/>
    <w:rsid w:val="0016656C"/>
    <w:rsid w:val="00167A6F"/>
    <w:rsid w:val="001F29E1"/>
    <w:rsid w:val="002A707F"/>
    <w:rsid w:val="00332988"/>
    <w:rsid w:val="004C69B6"/>
    <w:rsid w:val="00557017"/>
    <w:rsid w:val="0057146D"/>
    <w:rsid w:val="005824DA"/>
    <w:rsid w:val="005B508A"/>
    <w:rsid w:val="006870B0"/>
    <w:rsid w:val="00802FB3"/>
    <w:rsid w:val="008065ED"/>
    <w:rsid w:val="008413CC"/>
    <w:rsid w:val="00857117"/>
    <w:rsid w:val="00863D8B"/>
    <w:rsid w:val="008A67A9"/>
    <w:rsid w:val="00934DE8"/>
    <w:rsid w:val="009E6B43"/>
    <w:rsid w:val="009F046B"/>
    <w:rsid w:val="00A0026E"/>
    <w:rsid w:val="00AF08A2"/>
    <w:rsid w:val="00BD6326"/>
    <w:rsid w:val="00C17E66"/>
    <w:rsid w:val="00CF40CD"/>
    <w:rsid w:val="00D17A9F"/>
    <w:rsid w:val="00DA1D3D"/>
    <w:rsid w:val="00DC39B9"/>
    <w:rsid w:val="00DC5853"/>
    <w:rsid w:val="00F768DA"/>
    <w:rsid w:val="00F952D7"/>
    <w:rsid w:val="00FA23B3"/>
    <w:rsid w:val="00FB6D3B"/>
    <w:rsid w:val="00FD58BA"/>
    <w:rsid w:val="03D76A28"/>
    <w:rsid w:val="0E73404E"/>
    <w:rsid w:val="3215783A"/>
    <w:rsid w:val="4D8C6C72"/>
    <w:rsid w:val="78AA0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basedOn w:val="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未处理的提及1"/>
    <w:basedOn w:val="4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8">
    <w:name w:val="页眉 字符"/>
    <w:basedOn w:val="4"/>
    <w:link w:val="3"/>
    <w:uiPriority w:val="99"/>
    <w:rPr>
      <w:rFonts w:ascii="Calibri" w:hAnsi="Calibri" w:cs="Calibri"/>
      <w:kern w:val="2"/>
      <w:sz w:val="18"/>
      <w:szCs w:val="18"/>
    </w:rPr>
  </w:style>
  <w:style w:type="character" w:customStyle="1" w:styleId="9">
    <w:name w:val="页脚 字符"/>
    <w:basedOn w:val="4"/>
    <w:link w:val="2"/>
    <w:uiPriority w:val="99"/>
    <w:rPr>
      <w:rFonts w:ascii="Calibri" w:hAnsi="Calibri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195</Words>
  <Characters>1115</Characters>
  <Lines>9</Lines>
  <Paragraphs>2</Paragraphs>
  <TotalTime>20</TotalTime>
  <ScaleCrop>false</ScaleCrop>
  <LinksUpToDate>false</LinksUpToDate>
  <CharactersWithSpaces>1308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2020-03-30T10:51:00Z</dcterms:created>
  <dc:creator>陈 芮</dc:creator>
  <cp:lastModifiedBy>winmylife</cp:lastModifiedBy>
  <dcterms:modified xsi:type="dcterms:W3CDTF">2020-03-31T09:53:26Z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